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media/image1.png" ContentType="image/png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0" w:type="dxa"/>
        </w:tblCellMar>
        <w:tblLook w:firstRow="0" w:noVBand="0" w:lastRow="0" w:firstColumn="0" w:lastColumn="0" w:noHBand="0" w:val="0000"/>
      </w:tblPr>
      <w:tblGrid>
        <w:gridCol w:w="4695"/>
        <w:gridCol w:w="3040"/>
        <w:gridCol w:w="3037"/>
      </w:tblGrid>
      <w:tr>
        <w:trPr/>
        <w:tc>
          <w:tcPr>
            <w:tcW w:w="4695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Normal"/>
              <w:widowControl w:val="false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ind w:left="170"/>
              <w:rPr/>
            </w:pPr>
            <w:r>
              <w:rPr>
                <w:sz w:val="16"/>
                <w:szCs w:val="16"/>
              </w:rPr>
              <w:t>{a.Organization:Web}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</w:rPr>
              <w:t>{a.Organization:</w:t>
            </w:r>
            <w:r>
              <w:rPr>
                <w:kern w:val="0"/>
                <w:sz w:val="16"/>
                <w:szCs w:val="16"/>
                <w:lang w:val="en-US"/>
              </w:rPr>
              <w:t>Email</w:t>
            </w:r>
            <w:r>
              <w:rPr>
                <w:kern w:val="0"/>
                <w:sz w:val="16"/>
                <w:szCs w:val="16"/>
              </w:rPr>
              <w:t>}</w:t>
            </w:r>
          </w:p>
        </w:tc>
        <w:tc>
          <w:tcPr>
            <w:tcW w:w="6077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user"/>
              <w:tabs>
                <w:tab w:val="clear" w:pos="708"/>
                <w:tab w:val="right" w:pos="5891" w:leader="none"/>
              </w:tabs>
              <w:spacing w:before="227" w:after="0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Zálohová faktúra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  <w:p>
            <w:pPr>
              <w:pStyle w:val="Obsahtabukyuser"/>
              <w:tabs>
                <w:tab w:val="clear" w:pos="708"/>
                <w:tab w:val="right" w:pos="5891" w:leader="none"/>
              </w:tabs>
              <w:spacing w:before="113" w:after="0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Neda</w:t>
            </w:r>
            <w:r>
              <w:rPr>
                <w:sz w:val="16"/>
                <w:szCs w:val="16"/>
              </w:rPr>
              <w:t>ňový doklad</w:t>
            </w:r>
          </w:p>
        </w:tc>
      </w:tr>
      <w:tr>
        <w:trPr/>
        <w:tc>
          <w:tcPr>
            <w:tcW w:w="4695" w:type="dxa"/>
            <w:vMerge w:val="continue"/>
            <w:tcBorders>
              <w:bottom w:val="dotted" w:sz="2" w:space="0" w:color="808080"/>
            </w:tcBorders>
            <w:vAlign w:val="center"/>
          </w:tcPr>
          <w:p>
            <w:pPr>
              <w:pStyle w:val="Normal"/>
              <w:widowControl w:val="false"/>
              <w:spacing w:lineRule="auto" w:line="276" w:before="114" w:after="114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3040" w:type="dxa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{a.AccountName}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{a.AccountStreet}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{a.AccountZip} {a.AccountCity}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{a.AccountCountry}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tabs>
                <w:tab w:val="clear" w:pos="708"/>
                <w:tab w:val="left" w:pos="960" w:leader="none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  <w:tab/>
              <w:t>{a.AccountRegNo}</w:t>
              <w:br/>
              <w:t>DIČ:</w:t>
              <w:tab/>
              <w:t>{a.AccountVat}</w:t>
              <w:br/>
              <w:t>IČ DPH:</w:t>
              <w:tab/>
              <w:t>{a.AccountVatNo}</w:t>
            </w:r>
          </w:p>
        </w:tc>
        <w:tc>
          <w:tcPr>
            <w:tcW w:w="3037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  <w:br/>
              <w:br/>
            </w:r>
            <w:r>
              <w:rPr>
                <w:sz w:val="16"/>
                <w:szCs w:val="16"/>
              </w:rPr>
              <w:t>{a.ShippingName;magnet=tbs:p}</w:t>
              <w:br/>
              <w:t>{a.ShippingStreet;magnet=tbs:p}</w:t>
              <w:br/>
              <w:t>{a.ShippingZip;magnet=tbs:p} {a.ShippingCity;magnet=tbs:p}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{a.ShippingCountry;magnet=tbs:p}</w:t>
            </w:r>
          </w:p>
        </w:tc>
      </w:tr>
      <w:tr>
        <w:trPr/>
        <w:tc>
          <w:tcPr>
            <w:tcW w:w="4695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Bankové spojenie: {a.Organization:</w:t>
            </w:r>
            <w:r>
              <w:rPr>
                <w:sz w:val="16"/>
                <w:szCs w:val="16"/>
                <w:lang w:val="en-US"/>
              </w:rPr>
              <w:t>BankAccount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/>
            </w:pPr>
            <w:r>
              <w:rPr>
                <w:sz w:val="16"/>
                <w:szCs w:val="16"/>
              </w:rPr>
              <w:t>IBAN: {a.Organization: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{a.Organization: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</w:r>
          </w:p>
          <w:p>
            <w:pPr>
              <w:pStyle w:val="Obsahtabukyuser"/>
              <w:tabs>
                <w:tab w:val="clear" w:pos="708"/>
                <w:tab w:val="left" w:pos="1875" w:leader="none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Konštantný symbol: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{a.ConstantSymbol}</w:t>
              <w:br/>
            </w:r>
            <w:r>
              <w:rPr>
                <w:b/>
                <w:bCs/>
                <w:sz w:val="16"/>
                <w:szCs w:val="16"/>
                <w:lang w:val="en-US"/>
              </w:rPr>
              <w:t>Variabilný symbol: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{a.VariableSymbol}</w:t>
              <w:br/>
            </w:r>
            <w:r>
              <w:rPr>
                <w:sz w:val="16"/>
                <w:szCs w:val="16"/>
                <w:lang w:val="en-US"/>
              </w:rPr>
              <w:t>Forma úhrady: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{a.PaymentType}</w:t>
            </w:r>
          </w:p>
        </w:tc>
        <w:tc>
          <w:tcPr>
            <w:tcW w:w="6077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user"/>
              <w:tabs>
                <w:tab w:val="clear" w:pos="708"/>
                <w:tab w:val="left" w:pos="1871" w:leader="none"/>
                <w:tab w:val="left" w:pos="1875" w:leader="none"/>
              </w:tabs>
              <w:spacing w:before="227" w:after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Dátum vystavenia: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{a.IssuedDate}</w:t>
            </w:r>
          </w:p>
          <w:p>
            <w:pPr>
              <w:pStyle w:val="Obsahtabukyuser"/>
              <w:tabs>
                <w:tab w:val="clear" w:pos="708"/>
                <w:tab w:val="left" w:pos="1871" w:leader="none"/>
                <w:tab w:val="left" w:pos="2040" w:leader="none"/>
              </w:tabs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Dátum splatnosti: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{a.DueDate}</w:t>
            </w:r>
          </w:p>
        </w:tc>
      </w:tr>
    </w:tbl>
    <w:p>
      <w:pPr>
        <w:pStyle w:val="Obsahtabukyuser"/>
        <w:ind w:left="170" w:right="227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/>
        <w:rPr>
          <w:sz w:val="18"/>
          <w:szCs w:val="18"/>
        </w:rPr>
      </w:pPr>
      <w:r>
        <w:rPr>
          <w:sz w:val="16"/>
          <w:szCs w:val="16"/>
          <w:lang w:val="en-US"/>
        </w:rPr>
        <w:t>{a.Description;magnet=tbs:p}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081"/>
        <w:gridCol w:w="3596"/>
        <w:gridCol w:w="851"/>
        <w:gridCol w:w="1418"/>
        <w:gridCol w:w="708"/>
        <w:gridCol w:w="1307"/>
        <w:gridCol w:w="1810"/>
      </w:tblGrid>
      <w:tr>
        <w:trPr>
          <w:tblHeader w:val="true"/>
          <w:trHeight w:val="57" w:hRule="atLeast"/>
        </w:trPr>
        <w:tc>
          <w:tcPr>
            <w:tcW w:w="1081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3596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851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418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  <w:br/>
              <w:t>bez DPH</w:t>
            </w:r>
          </w:p>
        </w:tc>
        <w:tc>
          <w:tcPr>
            <w:tcW w:w="708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</w:t>
            </w:r>
          </w:p>
        </w:tc>
        <w:tc>
          <w:tcPr>
            <w:tcW w:w="1307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  <w:br/>
              <w:t>s DPH</w:t>
            </w:r>
          </w:p>
        </w:tc>
        <w:tc>
          <w:tcPr>
            <w:tcW w:w="1810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>
        <w:trPr/>
        <w:tc>
          <w:tcPr>
            <w:tcW w:w="1081" w:type="dxa"/>
            <w:tcBorders>
              <w:top w:val="dotted" w:sz="2" w:space="0" w:color="808080"/>
            </w:tcBorders>
          </w:tcPr>
          <w:p>
            <w:pPr>
              <w:pStyle w:val="Obsahtabukyuser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r>
              <w:rPr>
                <w:sz w:val="16"/>
                <w:szCs w:val="16"/>
              </w:rPr>
              <w:t>i.Product:Code</w:t>
            </w:r>
            <w:r>
              <w:rPr>
                <w:sz w:val="16"/>
                <w:szCs w:val="16"/>
                <w:lang w:val="en-US"/>
              </w:rPr>
              <w:t>;block=tbs:row</w:t>
            </w:r>
            <w:r>
              <w:rPr>
                <w:sz w:val="16"/>
                <w:szCs w:val="16"/>
              </w:rPr>
              <w:t>+</w:t>
            </w:r>
            <w:r>
              <w:rPr>
                <w:sz w:val="16"/>
                <w:szCs w:val="16"/>
                <w:lang w:val="en-US"/>
              </w:rPr>
              <w:t>tbs:row}</w:t>
            </w:r>
          </w:p>
        </w:tc>
        <w:tc>
          <w:tcPr>
            <w:tcW w:w="3596" w:type="dxa"/>
            <w:tcBorders>
              <w:top w:val="dotted" w:sz="2" w:space="0" w:color="808080"/>
            </w:tcBorders>
          </w:tcPr>
          <w:p>
            <w:pPr>
              <w:pStyle w:val="Obsahtabukyuser"/>
              <w:spacing w:before="113" w:after="113"/>
              <w:ind w:left="57" w:right="57"/>
              <w:jc w:val="both"/>
              <w:rPr/>
            </w:pPr>
            <w:r>
              <w:rPr>
                <w:sz w:val="16"/>
                <w:szCs w:val="16"/>
                <w:lang w:val="en-US"/>
              </w:rPr>
              <w:t>{i.Name}</w:t>
            </w:r>
          </w:p>
        </w:tc>
        <w:tc>
          <w:tcPr>
            <w:tcW w:w="851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418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{i.ItemPrice} </w:t>
            </w:r>
            <w:r>
              <w:rPr>
                <w:sz w:val="16"/>
                <w:szCs w:val="16"/>
              </w:rPr>
              <w:t>€</w:t>
            </w:r>
          </w:p>
        </w:tc>
        <w:tc>
          <w:tcPr>
            <w:tcW w:w="708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{i.VatLevel} %</w:t>
            </w:r>
          </w:p>
        </w:tc>
        <w:tc>
          <w:tcPr>
            <w:tcW w:w="1307" w:type="dxa"/>
            <w:tcBorders>
              <w:top w:val="dotted" w:sz="2" w:space="0" w:color="808080"/>
            </w:tcBorders>
          </w:tcPr>
          <w:p>
            <w:pPr>
              <w:pStyle w:val="Obsahtabukyuser"/>
              <w:spacing w:before="113" w:after="113"/>
              <w:ind w:left="57" w:right="57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 xml:space="preserve">{i.ItemPriceWithVat} </w:t>
            </w:r>
            <w:r>
              <w:rPr>
                <w:sz w:val="16"/>
                <w:szCs w:val="16"/>
              </w:rPr>
              <w:t>€</w:t>
            </w:r>
          </w:p>
        </w:tc>
        <w:tc>
          <w:tcPr>
            <w:tcW w:w="1810" w:type="dxa"/>
            <w:tcBorders>
              <w:top w:val="dotted" w:sz="2" w:space="0" w:color="808080"/>
            </w:tcBorders>
          </w:tcPr>
          <w:p>
            <w:pPr>
              <w:pStyle w:val="Obsahtabukyuser"/>
              <w:spacing w:before="113" w:after="113"/>
              <w:ind w:left="57" w:right="170"/>
              <w:jc w:val="right"/>
              <w:rPr/>
            </w:pPr>
            <w:r>
              <w:rPr>
                <w:sz w:val="16"/>
                <w:szCs w:val="16"/>
              </w:rPr>
              <w:t>{i.TotalPriceWithVat} €</w:t>
            </w:r>
          </w:p>
        </w:tc>
      </w:tr>
      <w:tr>
        <w:trPr/>
        <w:tc>
          <w:tcPr>
            <w:tcW w:w="1081" w:type="dxa"/>
            <w:tcBorders/>
          </w:tcPr>
          <w:p>
            <w:pPr>
              <w:pStyle w:val="Obsahtabukyuser"/>
              <w:rPr>
                <w:sz w:val="4"/>
                <w:szCs w:val="4"/>
                <w:lang w:val="en-US"/>
              </w:rPr>
            </w:pPr>
            <w:r>
              <w:rPr>
                <w:sz w:val="4"/>
                <w:szCs w:val="4"/>
                <w:lang w:val="en-US"/>
              </w:rPr>
            </w:r>
          </w:p>
        </w:tc>
        <w:tc>
          <w:tcPr>
            <w:tcW w:w="9690" w:type="dxa"/>
            <w:gridSpan w:val="6"/>
            <w:tcBorders/>
          </w:tcPr>
          <w:p>
            <w:pPr>
              <w:pStyle w:val="Obsahtabukyuser"/>
              <w:tabs>
                <w:tab w:val="clear" w:pos="708"/>
                <w:tab w:val="left" w:pos="2665" w:leader="none"/>
                <w:tab w:val="left" w:pos="7370" w:leader="none"/>
                <w:tab w:val="right" w:pos="10600" w:leader="none"/>
              </w:tabs>
              <w:spacing w:lineRule="auto" w:line="276" w:before="0" w:after="113"/>
              <w:ind w:left="57"/>
              <w:rPr>
                <w:i/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</w:t>
            </w:r>
            <w:r>
              <w:rPr>
                <w:i/>
                <w:iCs/>
                <w:sz w:val="14"/>
                <w:szCs w:val="14"/>
              </w:rPr>
              <w:t>row</w:t>
            </w:r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5732"/>
        <w:gridCol w:w="5039"/>
      </w:tblGrid>
      <w:tr>
        <w:trPr/>
        <w:tc>
          <w:tcPr>
            <w:tcW w:w="5732" w:type="dxa"/>
            <w:tcBorders/>
          </w:tcPr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widowControl w:val="false"/>
              <w:suppressLineNumbers/>
              <w:suppressAutoHyphens w:val="true"/>
              <w:bidi w:val="0"/>
              <w:spacing w:before="0" w:after="0"/>
              <w:ind w:hanging="0" w:left="113" w:right="0"/>
              <w:jc w:val="left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Zálohová faktúra nie je daňový doklad. DPH je iba informačná.</w:t>
            </w:r>
          </w:p>
        </w:tc>
        <w:tc>
          <w:tcPr>
            <w:tcW w:w="5039" w:type="dxa"/>
            <w:tcBorders/>
          </w:tcPr>
          <w:p>
            <w:pPr>
              <w:pStyle w:val="Obsahtabukyus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tbl>
            <w:tblPr>
              <w:tblW w:w="3927" w:type="dxa"/>
              <w:jc w:val="left"/>
              <w:tblInd w:w="1113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1923"/>
              <w:gridCol w:w="2004"/>
            </w:tblGrid>
            <w:tr>
              <w:trPr/>
              <w:tc>
                <w:tcPr>
                  <w:tcW w:w="1923" w:type="dxa"/>
                  <w:tcBorders/>
                  <w:vAlign w:val="center"/>
                </w:tcPr>
                <w:p>
                  <w:pPr>
                    <w:pStyle w:val="Obsahtabukyuser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sz w:val="16"/>
                      <w:szCs w:val="16"/>
                    </w:rPr>
                    <w:t>Zaokrúhlenie:</w:t>
                  </w:r>
                </w:p>
              </w:tc>
              <w:tc>
                <w:tcPr>
                  <w:tcW w:w="2004" w:type="dxa"/>
                  <w:tcBorders/>
                  <w:vAlign w:val="center"/>
                </w:tcPr>
                <w:p>
                  <w:pPr>
                    <w:pStyle w:val="Obsahtabukyuser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sz w:val="16"/>
                      <w:szCs w:val="16"/>
                    </w:rPr>
                    <w:t>{a.Rounding;magnet=tbs:p} €</w:t>
                  </w:r>
                </w:p>
              </w:tc>
            </w:tr>
            <w:tr>
              <w:trPr/>
              <w:tc>
                <w:tcPr>
                  <w:tcW w:w="1923" w:type="dxa"/>
                  <w:tcBorders/>
                  <w:vAlign w:val="center"/>
                </w:tcPr>
                <w:p>
                  <w:pPr>
                    <w:pStyle w:val="Obsahtabukyuser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2004" w:type="dxa"/>
                  <w:tcBorders/>
                  <w:vAlign w:val="center"/>
                </w:tcPr>
                <w:p>
                  <w:pPr>
                    <w:pStyle w:val="Obsahtabukyuser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1923" w:type="dxa"/>
                  <w:tcBorders/>
                  <w:shd w:color="auto" w:fill="EEEEEE" w:val="clear"/>
                  <w:vAlign w:val="center"/>
                </w:tcPr>
                <w:p>
                  <w:pPr>
                    <w:pStyle w:val="Obsahtabukyuser"/>
                    <w:spacing w:before="113" w:after="113"/>
                    <w:jc w:val="right"/>
                    <w:rPr/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Uhradiť:</w:t>
                  </w:r>
                </w:p>
              </w:tc>
              <w:tc>
                <w:tcPr>
                  <w:tcW w:w="2004" w:type="dxa"/>
                  <w:tcBorders/>
                  <w:shd w:color="auto" w:fill="EEEEEE" w:val="clear"/>
                  <w:vAlign w:val="center"/>
                </w:tcPr>
                <w:p>
                  <w:pPr>
                    <w:pStyle w:val="Obsahtabukyuser"/>
                    <w:spacing w:before="113" w:after="113"/>
                    <w:ind w:right="170"/>
                    <w:jc w:val="right"/>
                    <w:rPr/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{a.PriceToPay} €</w:t>
                  </w:r>
                </w:p>
              </w:tc>
            </w:tr>
          </w:tbl>
          <w:p>
            <w:pPr>
              <w:pStyle w:val="Obsahtabukyus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</w:tbl>
    <w:p>
      <w:pPr>
        <w:pStyle w:val="BodyText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6854"/>
        <w:gridCol w:w="3917"/>
      </w:tblGrid>
      <w:tr>
        <w:trPr/>
        <w:tc>
          <w:tcPr>
            <w:tcW w:w="6854" w:type="dxa"/>
            <w:tcBorders/>
            <w:vAlign w:val="center"/>
          </w:tcPr>
          <w:p>
            <w:pPr>
              <w:pStyle w:val="Obsahtabukyuser"/>
              <w:keepNext w:val="true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VYHOTOVIL:</w:t>
            </w:r>
          </w:p>
        </w:tc>
        <w:tc>
          <w:tcPr>
            <w:tcW w:w="3917" w:type="dxa"/>
            <w:tcBorders/>
          </w:tcPr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W w:w="6854" w:type="dxa"/>
            <w:tcBorders/>
          </w:tcPr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>
            <w:pPr>
              <w:pStyle w:val="Obsahtabukyuser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{a.Owner:Email}</w:t>
            </w:r>
          </w:p>
          <w:p>
            <w:pPr>
              <w:pStyle w:val="Obsahtabukyuser"/>
              <w:ind w:left="170"/>
              <w:rPr/>
            </w:pPr>
            <w:r>
              <w:rPr/>
            </w:r>
          </w:p>
          <w:p>
            <w:pPr>
              <w:pStyle w:val="Obsahtabukyuser"/>
              <w:ind w:left="170"/>
              <w:rPr>
                <w:lang w:val="en-US"/>
              </w:rPr>
            </w:pPr>
            <w:r>
              <w:rPr/>
              <w:drawing>
                <wp:inline distT="0" distB="0" distL="0" distR="0">
                  <wp:extent cx="1018540" cy="1188085"/>
                  <wp:effectExtent l="0" t="0" r="0" b="0"/>
                  <wp:docPr id="1" name="PayBySqua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yBySqua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540" cy="1188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7" w:type="dxa"/>
            <w:tcBorders/>
          </w:tcPr>
          <w:p>
            <w:pPr>
              <w:pStyle w:val="Obsahtabukyuser"/>
              <w:spacing w:before="170" w:after="0"/>
              <w:jc w:val="center"/>
              <w:rPr/>
            </w:pPr>
            <w:r>
              <w:rPr/>
            </w:r>
          </w:p>
          <w:p>
            <w:pPr>
              <w:pStyle w:val="Obsahtabukyuser"/>
              <w:spacing w:before="17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>
      <w:pPr>
        <w:pStyle w:val="Normal"/>
        <w:rPr/>
      </w:pPr>
      <w:r>
        <w:rPr/>
      </w:r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user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user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UnresolvedMention">
    <w:name w:val="Unresolved Mention"/>
    <w:qFormat/>
    <w:rPr>
      <w:rFonts w:ascii="Times New Roman" w:hAnsi="Times New Roman" w:eastAsia="Times New Roman" w:cs="Times New Roman"/>
      <w:color w:val="605E5C"/>
      <w:sz w:val="24"/>
      <w:szCs w:val="24"/>
      <w:shd w:fill="E1DFDD" w:val="clear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pPr>
      <w:suppressLineNumbers/>
    </w:pPr>
    <w:rPr/>
  </w:style>
  <w:style w:type="paragraph" w:styleId="Nadpisuser" w:customStyle="1">
    <w:name w:val="Nadpis (user)"/>
    <w:basedOn w:val="Normal"/>
    <w:next w:val="BodyText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Obsahtabukyuser" w:customStyle="1">
    <w:name w:val="Obsah tabuľky (user)"/>
    <w:basedOn w:val="Normal"/>
    <w:qFormat/>
    <w:pPr>
      <w:widowControl w:val="false"/>
      <w:suppressLineNumbers/>
    </w:pPr>
    <w:rPr/>
  </w:style>
  <w:style w:type="paragraph" w:styleId="Hlavikaaptauser" w:customStyle="1">
    <w:name w:val="Hlavička a päta (user)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Hlavikaapta">
    <w:name w:val="Hlavička a päta"/>
    <w:basedOn w:val="Normal"/>
    <w:qFormat/>
    <w:pPr/>
    <w:rPr/>
  </w:style>
  <w:style w:type="paragraph" w:styleId="Footer">
    <w:name w:val="footer"/>
    <w:basedOn w:val="Hlavikaaptauser"/>
    <w:pPr/>
    <w:rPr/>
  </w:style>
  <w:style w:type="paragraph" w:styleId="Header">
    <w:name w:val="header"/>
    <w:basedOn w:val="Hlavikaaptauser"/>
    <w:pPr/>
    <w:rPr/>
  </w:style>
  <w:style w:type="paragraph" w:styleId="Zhlavietabukyuser" w:customStyle="1">
    <w:name w:val="Záhlavie tabuľky (user)"/>
    <w:basedOn w:val="Obsahtabukyuser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Bezzoznamu" w:default="1">
    <w:name w:val="Bez zoznamu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Application>LibreOffice/25.8.1.1$Windows_X86_64 LibreOffice_project/54047653041915e595ad4e45cccea684809c77b5</Application>
  <AppVersion>15.0000</AppVersion>
  <Pages>1</Pages>
  <Words>125</Words>
  <Characters>1323</Characters>
  <CharactersWithSpaces>1397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2023-04-20T16:46:00Z</dcterms:created>
  <dc:creator/>
  <dc:description/>
  <dc:language>sk-SK</dc:language>
  <cp:lastModifiedBy/>
  <dcterms:modified xsi:type="dcterms:W3CDTF">2026-02-06T14:31:23Z</dcterms:modified>
  <cp:revision>204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